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22" w:type="dxa"/>
        <w:tblCellSpacing w:w="15" w:type="dxa"/>
        <w:tblCellMar>
          <w:top w:w="15" w:type="dxa"/>
          <w:left w:w="15" w:type="dxa"/>
          <w:bottom w:w="15" w:type="dxa"/>
          <w:right w:w="15" w:type="dxa"/>
        </w:tblCellMar>
        <w:tblLook w:val="04A0"/>
      </w:tblPr>
      <w:tblGrid>
        <w:gridCol w:w="8622"/>
      </w:tblGrid>
      <w:tr w:rsidR="000827FA" w:rsidRPr="000827FA" w:rsidTr="000827FA">
        <w:trPr>
          <w:tblCellSpacing w:w="15" w:type="dxa"/>
        </w:trPr>
        <w:tc>
          <w:tcPr>
            <w:tcW w:w="0" w:type="auto"/>
            <w:vAlign w:val="center"/>
            <w:hideMark/>
          </w:tcPr>
          <w:p w:rsidR="000827FA" w:rsidRPr="000827FA" w:rsidRDefault="000827FA" w:rsidP="000827FA">
            <w:pPr>
              <w:spacing w:after="0" w:line="240" w:lineRule="auto"/>
              <w:jc w:val="center"/>
              <w:rPr>
                <w:rFonts w:ascii="Times New Roman" w:eastAsia="Times New Roman" w:hAnsi="Times New Roman" w:cs="Times New Roman"/>
                <w:b/>
                <w:bCs/>
                <w:color w:val="000000"/>
              </w:rPr>
            </w:pPr>
            <w:r w:rsidRPr="000827FA">
              <w:rPr>
                <w:rFonts w:ascii="Times New Roman" w:eastAsia="Times New Roman" w:hAnsi="Times New Roman" w:cs="Times New Roman"/>
                <w:b/>
                <w:bCs/>
                <w:color w:val="000000"/>
              </w:rPr>
              <w:t>FIŞA DE DATE A ACHIZIŢIEI (FDA)</w:t>
            </w:r>
          </w:p>
          <w:p w:rsidR="000827FA" w:rsidRPr="000827FA" w:rsidRDefault="000827FA" w:rsidP="000827FA">
            <w:pPr>
              <w:spacing w:after="0" w:line="240" w:lineRule="auto"/>
              <w:rPr>
                <w:rFonts w:ascii="Times New Roman" w:eastAsia="Times New Roman" w:hAnsi="Times New Roman" w:cs="Times New Roman"/>
                <w:color w:val="000000"/>
                <w:sz w:val="27"/>
                <w:szCs w:val="27"/>
              </w:rPr>
            </w:pPr>
            <w:r w:rsidRPr="000827FA">
              <w:rPr>
                <w:rFonts w:ascii="Times New Roman" w:eastAsia="Times New Roman" w:hAnsi="Times New Roman" w:cs="Times New Roman"/>
                <w:color w:val="000000"/>
                <w:sz w:val="27"/>
                <w:szCs w:val="27"/>
              </w:rPr>
              <w:br/>
            </w:r>
            <w:r w:rsidRPr="000827FA">
              <w:rPr>
                <w:rFonts w:ascii="Times New Roman" w:eastAsia="Times New Roman" w:hAnsi="Times New Roman" w:cs="Times New Roman"/>
                <w:color w:val="000000"/>
                <w:sz w:val="27"/>
                <w:szCs w:val="27"/>
              </w:rPr>
              <w:br/>
            </w:r>
          </w:p>
          <w:p w:rsidR="000827FA" w:rsidRPr="000827FA" w:rsidRDefault="000827FA" w:rsidP="000827FA">
            <w:pPr>
              <w:spacing w:before="21" w:after="240" w:line="240" w:lineRule="auto"/>
              <w:jc w:val="both"/>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 </w:t>
            </w:r>
          </w:p>
          <w:p w:rsidR="000827FA" w:rsidRPr="000827FA" w:rsidRDefault="000827FA" w:rsidP="000827FA">
            <w:pPr>
              <w:spacing w:before="43" w:after="43" w:line="240" w:lineRule="auto"/>
              <w:jc w:val="center"/>
              <w:rPr>
                <w:rFonts w:ascii="Times New Roman" w:eastAsia="Times New Roman" w:hAnsi="Times New Roman" w:cs="Times New Roman"/>
                <w:b/>
                <w:bCs/>
                <w:color w:val="000000"/>
                <w:sz w:val="17"/>
                <w:szCs w:val="17"/>
              </w:rPr>
            </w:pPr>
            <w:r w:rsidRPr="000827FA">
              <w:rPr>
                <w:rFonts w:ascii="Times New Roman" w:eastAsia="Times New Roman" w:hAnsi="Times New Roman" w:cs="Times New Roman"/>
                <w:b/>
                <w:bCs/>
                <w:color w:val="000000"/>
                <w:sz w:val="17"/>
                <w:szCs w:val="17"/>
              </w:rPr>
              <w:t>1. Dispoziţii generale</w:t>
            </w:r>
          </w:p>
          <w:tbl>
            <w:tblPr>
              <w:tblW w:w="8511" w:type="dxa"/>
              <w:tblCellMar>
                <w:top w:w="15" w:type="dxa"/>
                <w:left w:w="15" w:type="dxa"/>
                <w:bottom w:w="15" w:type="dxa"/>
                <w:right w:w="15" w:type="dxa"/>
              </w:tblCellMar>
              <w:tblLook w:val="04A0"/>
            </w:tblPr>
            <w:tblGrid>
              <w:gridCol w:w="394"/>
              <w:gridCol w:w="3175"/>
              <w:gridCol w:w="4942"/>
            </w:tblGrid>
            <w:tr w:rsidR="000827FA" w:rsidRPr="000827FA">
              <w:tc>
                <w:tcPr>
                  <w:tcW w:w="451"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0827FA" w:rsidRPr="000827FA" w:rsidRDefault="000827FA" w:rsidP="000827FA">
                  <w:pPr>
                    <w:spacing w:after="0" w:line="240" w:lineRule="auto"/>
                    <w:jc w:val="center"/>
                    <w:rPr>
                      <w:rFonts w:ascii="Times New Roman" w:eastAsia="Times New Roman" w:hAnsi="Times New Roman" w:cs="Times New Roman"/>
                      <w:b/>
                      <w:bCs/>
                      <w:color w:val="000000"/>
                      <w:sz w:val="15"/>
                      <w:szCs w:val="15"/>
                    </w:rPr>
                  </w:pPr>
                  <w:r w:rsidRPr="000827FA">
                    <w:rPr>
                      <w:rFonts w:ascii="Times New Roman" w:eastAsia="Times New Roman" w:hAnsi="Times New Roman" w:cs="Times New Roman"/>
                      <w:b/>
                      <w:bCs/>
                      <w:color w:val="000000"/>
                      <w:sz w:val="15"/>
                      <w:szCs w:val="15"/>
                    </w:rPr>
                    <w:t>Nr.</w:t>
                  </w:r>
                </w:p>
              </w:tc>
              <w:tc>
                <w:tcPr>
                  <w:tcW w:w="2321"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0827FA" w:rsidRPr="000827FA" w:rsidRDefault="000827FA" w:rsidP="000827FA">
                  <w:pPr>
                    <w:spacing w:after="0" w:line="240" w:lineRule="auto"/>
                    <w:jc w:val="center"/>
                    <w:rPr>
                      <w:rFonts w:ascii="Times New Roman" w:eastAsia="Times New Roman" w:hAnsi="Times New Roman" w:cs="Times New Roman"/>
                      <w:b/>
                      <w:bCs/>
                      <w:color w:val="000000"/>
                      <w:sz w:val="15"/>
                      <w:szCs w:val="15"/>
                    </w:rPr>
                  </w:pPr>
                  <w:r w:rsidRPr="000827FA">
                    <w:rPr>
                      <w:rFonts w:ascii="Times New Roman" w:eastAsia="Times New Roman" w:hAnsi="Times New Roman" w:cs="Times New Roman"/>
                      <w:b/>
                      <w:bCs/>
                      <w:color w:val="000000"/>
                      <w:sz w:val="15"/>
                      <w:szCs w:val="15"/>
                    </w:rPr>
                    <w:t>Rubrica</w:t>
                  </w:r>
                </w:p>
              </w:tc>
              <w:tc>
                <w:tcPr>
                  <w:tcW w:w="5545"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0827FA" w:rsidRPr="000827FA" w:rsidRDefault="000827FA" w:rsidP="000827FA">
                  <w:pPr>
                    <w:spacing w:after="0" w:line="240" w:lineRule="auto"/>
                    <w:jc w:val="center"/>
                    <w:rPr>
                      <w:rFonts w:ascii="Times New Roman" w:eastAsia="Times New Roman" w:hAnsi="Times New Roman" w:cs="Times New Roman"/>
                      <w:b/>
                      <w:bCs/>
                      <w:color w:val="000000"/>
                      <w:sz w:val="15"/>
                      <w:szCs w:val="15"/>
                    </w:rPr>
                  </w:pPr>
                  <w:r w:rsidRPr="000827FA">
                    <w:rPr>
                      <w:rFonts w:ascii="Times New Roman" w:eastAsia="Times New Roman" w:hAnsi="Times New Roman" w:cs="Times New Roman"/>
                      <w:b/>
                      <w:bCs/>
                      <w:color w:val="000000"/>
                      <w:sz w:val="15"/>
                      <w:szCs w:val="15"/>
                    </w:rPr>
                    <w:t>Datele Autorităţii Contractante/Organizatorului procedurii</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Autoritatea contractantă/Organizatorul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b/>
                      <w:bCs/>
                      <w:color w:val="000000"/>
                      <w:sz w:val="15"/>
                    </w:rPr>
                    <w:t>Agenția de Dezvoltare Regională Centru</w:t>
                  </w:r>
                </w:p>
              </w:tc>
            </w:tr>
            <w:tr w:rsidR="000827FA" w:rsidRPr="000827FA">
              <w:trPr>
                <w:trHeight w:val="18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Obiectul achiziţiei: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b/>
                      <w:bCs/>
                      <w:color w:val="000000"/>
                      <w:sz w:val="15"/>
                    </w:rPr>
                    <w:t>Construcția drumului de acces către Zona Economică Liberă în or. Strășeni. Prima Etapă PC0+00 – PC8+00 (REPETAT)</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Numărul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b/>
                      <w:bCs/>
                      <w:color w:val="000000"/>
                      <w:sz w:val="15"/>
                    </w:rPr>
                    <w:t>18/03973</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Tipul obiectului de achiziţie: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b/>
                      <w:bCs/>
                      <w:color w:val="000000"/>
                      <w:sz w:val="15"/>
                    </w:rPr>
                    <w:t>Licitaţie publică</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Codul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b/>
                      <w:bCs/>
                      <w:color w:val="000000"/>
                      <w:sz w:val="15"/>
                    </w:rPr>
                    <w:t>45233120-6</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b/>
                      <w:bCs/>
                      <w:color w:val="000000"/>
                      <w:sz w:val="15"/>
                    </w:rPr>
                    <w:t>din</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b/>
                      <w:bCs/>
                      <w:color w:val="000000"/>
                      <w:sz w:val="15"/>
                    </w:rPr>
                    <w:t>Ministerul Finanțelor</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Administratorul alocaţiilor bugetare: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b/>
                      <w:bCs/>
                      <w:color w:val="000000"/>
                      <w:sz w:val="15"/>
                    </w:rPr>
                    <w:t>Agenţia de Dezvoltare Regională Centru</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b/>
                      <w:bCs/>
                      <w:color w:val="000000"/>
                      <w:sz w:val="15"/>
                    </w:rPr>
                    <w:t>Consiliul raional Călărași</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Denumirea cumpărătorului: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b/>
                      <w:bCs/>
                      <w:color w:val="000000"/>
                      <w:sz w:val="15"/>
                    </w:rPr>
                    <w:t>Agenţia de Dezvoltare Regională Centru</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Destinatarul: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b/>
                      <w:bCs/>
                      <w:color w:val="000000"/>
                      <w:sz w:val="15"/>
                    </w:rPr>
                    <w:t>Consiliul raional Strășeni</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Limba de comunicare: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b/>
                      <w:bCs/>
                      <w:color w:val="000000"/>
                      <w:sz w:val="15"/>
                    </w:rPr>
                    <w:t>Română</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Adresa: </w:t>
                  </w:r>
                  <w:r w:rsidRPr="000827FA">
                    <w:rPr>
                      <w:rFonts w:ascii="Times New Roman" w:eastAsia="Times New Roman" w:hAnsi="Times New Roman" w:cs="Times New Roman"/>
                      <w:b/>
                      <w:bCs/>
                      <w:color w:val="000000"/>
                      <w:sz w:val="15"/>
                    </w:rPr>
                    <w:t>or. Ialoveni, str. Alexandru cel Bun, 33</w:t>
                  </w:r>
                  <w:r w:rsidRPr="000827FA">
                    <w:rPr>
                      <w:rFonts w:ascii="Times New Roman" w:eastAsia="Times New Roman" w:hAnsi="Times New Roman" w:cs="Times New Roman"/>
                      <w:color w:val="000000"/>
                      <w:sz w:val="15"/>
                      <w:szCs w:val="15"/>
                    </w:rPr>
                    <w:t> </w:t>
                  </w:r>
                  <w:r w:rsidRPr="000827FA">
                    <w:rPr>
                      <w:rFonts w:ascii="Times New Roman" w:eastAsia="Times New Roman" w:hAnsi="Times New Roman" w:cs="Times New Roman"/>
                      <w:color w:val="000000"/>
                      <w:sz w:val="15"/>
                      <w:szCs w:val="15"/>
                    </w:rPr>
                    <w:br/>
                    <w:t>Tel: </w:t>
                  </w:r>
                  <w:r w:rsidRPr="000827FA">
                    <w:rPr>
                      <w:rFonts w:ascii="Times New Roman" w:eastAsia="Times New Roman" w:hAnsi="Times New Roman" w:cs="Times New Roman"/>
                      <w:b/>
                      <w:bCs/>
                      <w:color w:val="000000"/>
                      <w:sz w:val="15"/>
                    </w:rPr>
                    <w:t>268 27235 078883842</w:t>
                  </w:r>
                  <w:r w:rsidRPr="000827FA">
                    <w:rPr>
                      <w:rFonts w:ascii="Times New Roman" w:eastAsia="Times New Roman" w:hAnsi="Times New Roman" w:cs="Times New Roman"/>
                      <w:color w:val="000000"/>
                      <w:sz w:val="15"/>
                      <w:szCs w:val="15"/>
                    </w:rPr>
                    <w:t> </w:t>
                  </w:r>
                  <w:r w:rsidRPr="000827FA">
                    <w:rPr>
                      <w:rFonts w:ascii="Times New Roman" w:eastAsia="Times New Roman" w:hAnsi="Times New Roman" w:cs="Times New Roman"/>
                      <w:color w:val="000000"/>
                      <w:sz w:val="15"/>
                      <w:szCs w:val="15"/>
                    </w:rPr>
                    <w:br/>
                    <w:t>Fax: </w:t>
                  </w:r>
                  <w:r w:rsidRPr="000827FA">
                    <w:rPr>
                      <w:rFonts w:ascii="Times New Roman" w:eastAsia="Times New Roman" w:hAnsi="Times New Roman" w:cs="Times New Roman"/>
                      <w:b/>
                      <w:bCs/>
                      <w:color w:val="000000"/>
                      <w:sz w:val="15"/>
                    </w:rPr>
                    <w:t>268 22692 078883842</w:t>
                  </w:r>
                  <w:r w:rsidRPr="000827FA">
                    <w:rPr>
                      <w:rFonts w:ascii="Times New Roman" w:eastAsia="Times New Roman" w:hAnsi="Times New Roman" w:cs="Times New Roman"/>
                      <w:color w:val="000000"/>
                      <w:sz w:val="15"/>
                      <w:szCs w:val="15"/>
                    </w:rPr>
                    <w:t> </w:t>
                  </w:r>
                  <w:r w:rsidRPr="000827FA">
                    <w:rPr>
                      <w:rFonts w:ascii="Times New Roman" w:eastAsia="Times New Roman" w:hAnsi="Times New Roman" w:cs="Times New Roman"/>
                      <w:color w:val="000000"/>
                      <w:sz w:val="15"/>
                      <w:szCs w:val="15"/>
                    </w:rPr>
                    <w:br/>
                    <w:t>E-mail: </w:t>
                  </w:r>
                  <w:r w:rsidRPr="000827FA">
                    <w:rPr>
                      <w:rFonts w:ascii="Times New Roman" w:eastAsia="Times New Roman" w:hAnsi="Times New Roman" w:cs="Times New Roman"/>
                      <w:b/>
                      <w:bCs/>
                      <w:color w:val="000000"/>
                      <w:sz w:val="15"/>
                    </w:rPr>
                    <w:t>sergiu.golovco@adrcentru.md</w:t>
                  </w:r>
                  <w:r w:rsidRPr="000827FA">
                    <w:rPr>
                      <w:rFonts w:ascii="Times New Roman" w:eastAsia="Times New Roman" w:hAnsi="Times New Roman" w:cs="Times New Roman"/>
                      <w:color w:val="000000"/>
                      <w:sz w:val="15"/>
                      <w:szCs w:val="15"/>
                    </w:rPr>
                    <w:t> </w:t>
                  </w:r>
                  <w:r w:rsidRPr="000827FA">
                    <w:rPr>
                      <w:rFonts w:ascii="Times New Roman" w:eastAsia="Times New Roman" w:hAnsi="Times New Roman" w:cs="Times New Roman"/>
                      <w:color w:val="000000"/>
                      <w:sz w:val="15"/>
                      <w:szCs w:val="15"/>
                    </w:rPr>
                    <w:br/>
                    <w:t>Persoana de contact: </w:t>
                  </w:r>
                  <w:r w:rsidRPr="000827FA">
                    <w:rPr>
                      <w:rFonts w:ascii="Times New Roman" w:eastAsia="Times New Roman" w:hAnsi="Times New Roman" w:cs="Times New Roman"/>
                      <w:b/>
                      <w:bCs/>
                      <w:color w:val="000000"/>
                      <w:sz w:val="15"/>
                    </w:rPr>
                    <w:t>GOLOVCO SERGIU</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Contract de achiziţie rezervat atelierelor protejate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p>
              </w:tc>
            </w:tr>
          </w:tbl>
          <w:p w:rsidR="000827FA" w:rsidRPr="000827FA" w:rsidRDefault="000827FA" w:rsidP="000827FA">
            <w:pPr>
              <w:spacing w:after="0" w:line="240" w:lineRule="auto"/>
              <w:rPr>
                <w:rFonts w:ascii="Times New Roman" w:eastAsia="Times New Roman" w:hAnsi="Times New Roman" w:cs="Times New Roman"/>
                <w:color w:val="000000"/>
                <w:sz w:val="27"/>
                <w:szCs w:val="27"/>
              </w:rPr>
            </w:pPr>
            <w:r w:rsidRPr="000827FA">
              <w:rPr>
                <w:rFonts w:ascii="Times New Roman" w:eastAsia="Times New Roman" w:hAnsi="Times New Roman" w:cs="Times New Roman"/>
                <w:color w:val="000000"/>
                <w:sz w:val="27"/>
                <w:szCs w:val="27"/>
              </w:rPr>
              <w:br/>
            </w:r>
          </w:p>
          <w:p w:rsidR="000827FA" w:rsidRPr="000827FA" w:rsidRDefault="000827FA" w:rsidP="000827FA">
            <w:pPr>
              <w:spacing w:before="43" w:after="43" w:line="240" w:lineRule="auto"/>
              <w:jc w:val="center"/>
              <w:rPr>
                <w:rFonts w:ascii="Times New Roman" w:eastAsia="Times New Roman" w:hAnsi="Times New Roman" w:cs="Times New Roman"/>
                <w:b/>
                <w:bCs/>
                <w:color w:val="000000"/>
                <w:sz w:val="17"/>
                <w:szCs w:val="17"/>
              </w:rPr>
            </w:pPr>
            <w:r w:rsidRPr="000827FA">
              <w:rPr>
                <w:rFonts w:ascii="Times New Roman" w:eastAsia="Times New Roman" w:hAnsi="Times New Roman" w:cs="Times New Roman"/>
                <w:b/>
                <w:bCs/>
                <w:color w:val="000000"/>
                <w:sz w:val="17"/>
                <w:szCs w:val="17"/>
              </w:rPr>
              <w:t>2. Listă Lucrări şi specificaţii tehnice:</w:t>
            </w:r>
          </w:p>
          <w:tbl>
            <w:tblPr>
              <w:tblW w:w="8511" w:type="dxa"/>
              <w:tblCellMar>
                <w:top w:w="15" w:type="dxa"/>
                <w:left w:w="15" w:type="dxa"/>
                <w:bottom w:w="15" w:type="dxa"/>
                <w:right w:w="15" w:type="dxa"/>
              </w:tblCellMar>
              <w:tblLook w:val="04A0"/>
            </w:tblPr>
            <w:tblGrid>
              <w:gridCol w:w="454"/>
              <w:gridCol w:w="748"/>
              <w:gridCol w:w="4142"/>
              <w:gridCol w:w="603"/>
              <w:gridCol w:w="799"/>
              <w:gridCol w:w="1765"/>
            </w:tblGrid>
            <w:tr w:rsidR="000827FA" w:rsidRPr="000827FA">
              <w:tc>
                <w:tcPr>
                  <w:tcW w:w="623"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0827FA" w:rsidRPr="000827FA" w:rsidRDefault="000827FA" w:rsidP="000827FA">
                  <w:pPr>
                    <w:spacing w:after="0" w:line="240" w:lineRule="auto"/>
                    <w:jc w:val="center"/>
                    <w:rPr>
                      <w:rFonts w:ascii="Times New Roman" w:eastAsia="Times New Roman" w:hAnsi="Times New Roman" w:cs="Times New Roman"/>
                      <w:b/>
                      <w:bCs/>
                      <w:color w:val="000000"/>
                      <w:sz w:val="15"/>
                      <w:szCs w:val="15"/>
                    </w:rPr>
                  </w:pPr>
                  <w:r w:rsidRPr="000827FA">
                    <w:rPr>
                      <w:rFonts w:ascii="Times New Roman" w:eastAsia="Times New Roman" w:hAnsi="Times New Roman" w:cs="Times New Roman"/>
                      <w:b/>
                      <w:bCs/>
                      <w:color w:val="000000"/>
                      <w:sz w:val="15"/>
                      <w:szCs w:val="15"/>
                    </w:rPr>
                    <w:t>Nr. d/o</w:t>
                  </w:r>
                </w:p>
              </w:tc>
              <w:tc>
                <w:tcPr>
                  <w:tcW w:w="795"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0827FA" w:rsidRPr="000827FA" w:rsidRDefault="000827FA" w:rsidP="000827FA">
                  <w:pPr>
                    <w:spacing w:after="0" w:line="240" w:lineRule="auto"/>
                    <w:jc w:val="center"/>
                    <w:rPr>
                      <w:rFonts w:ascii="Times New Roman" w:eastAsia="Times New Roman" w:hAnsi="Times New Roman" w:cs="Times New Roman"/>
                      <w:b/>
                      <w:bCs/>
                      <w:color w:val="000000"/>
                      <w:sz w:val="15"/>
                      <w:szCs w:val="15"/>
                    </w:rPr>
                  </w:pPr>
                  <w:r w:rsidRPr="000827FA">
                    <w:rPr>
                      <w:rFonts w:ascii="Times New Roman" w:eastAsia="Times New Roman" w:hAnsi="Times New Roman" w:cs="Times New Roman"/>
                      <w:b/>
                      <w:bCs/>
                      <w:color w:val="000000"/>
                      <w:sz w:val="15"/>
                      <w:szCs w:val="15"/>
                    </w:rPr>
                    <w:t>Cod CPV</w:t>
                  </w:r>
                </w:p>
              </w:tc>
              <w:tc>
                <w:tcPr>
                  <w:tcW w:w="2654"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0827FA" w:rsidRPr="000827FA" w:rsidRDefault="000827FA" w:rsidP="000827FA">
                  <w:pPr>
                    <w:spacing w:after="0" w:line="240" w:lineRule="auto"/>
                    <w:jc w:val="center"/>
                    <w:rPr>
                      <w:rFonts w:ascii="Times New Roman" w:eastAsia="Times New Roman" w:hAnsi="Times New Roman" w:cs="Times New Roman"/>
                      <w:b/>
                      <w:bCs/>
                      <w:color w:val="000000"/>
                      <w:sz w:val="15"/>
                      <w:szCs w:val="15"/>
                    </w:rPr>
                  </w:pPr>
                  <w:r w:rsidRPr="000827FA">
                    <w:rPr>
                      <w:rFonts w:ascii="Times New Roman" w:eastAsia="Times New Roman" w:hAnsi="Times New Roman" w:cs="Times New Roman"/>
                      <w:b/>
                      <w:bCs/>
                      <w:color w:val="000000"/>
                      <w:sz w:val="15"/>
                      <w:szCs w:val="15"/>
                    </w:rPr>
                    <w:t>Denumire Lucrări solicitate</w:t>
                  </w:r>
                </w:p>
              </w:tc>
              <w:tc>
                <w:tcPr>
                  <w:tcW w:w="613"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0827FA" w:rsidRPr="000827FA" w:rsidRDefault="000827FA" w:rsidP="000827FA">
                  <w:pPr>
                    <w:spacing w:after="0" w:line="240" w:lineRule="auto"/>
                    <w:jc w:val="center"/>
                    <w:rPr>
                      <w:rFonts w:ascii="Times New Roman" w:eastAsia="Times New Roman" w:hAnsi="Times New Roman" w:cs="Times New Roman"/>
                      <w:b/>
                      <w:bCs/>
                      <w:color w:val="000000"/>
                      <w:sz w:val="15"/>
                      <w:szCs w:val="15"/>
                    </w:rPr>
                  </w:pPr>
                  <w:r w:rsidRPr="000827FA">
                    <w:rPr>
                      <w:rFonts w:ascii="Times New Roman" w:eastAsia="Times New Roman" w:hAnsi="Times New Roman" w:cs="Times New Roman"/>
                      <w:b/>
                      <w:bCs/>
                      <w:color w:val="000000"/>
                      <w:sz w:val="15"/>
                      <w:szCs w:val="15"/>
                    </w:rPr>
                    <w:t>Unitatea de măsură</w:t>
                  </w:r>
                </w:p>
              </w:tc>
              <w:tc>
                <w:tcPr>
                  <w:tcW w:w="870"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0827FA" w:rsidRPr="000827FA" w:rsidRDefault="000827FA" w:rsidP="000827FA">
                  <w:pPr>
                    <w:spacing w:after="0" w:line="240" w:lineRule="auto"/>
                    <w:jc w:val="center"/>
                    <w:rPr>
                      <w:rFonts w:ascii="Times New Roman" w:eastAsia="Times New Roman" w:hAnsi="Times New Roman" w:cs="Times New Roman"/>
                      <w:b/>
                      <w:bCs/>
                      <w:color w:val="000000"/>
                      <w:sz w:val="15"/>
                      <w:szCs w:val="15"/>
                    </w:rPr>
                  </w:pPr>
                  <w:r w:rsidRPr="000827FA">
                    <w:rPr>
                      <w:rFonts w:ascii="Times New Roman" w:eastAsia="Times New Roman" w:hAnsi="Times New Roman" w:cs="Times New Roman"/>
                      <w:b/>
                      <w:bCs/>
                      <w:color w:val="000000"/>
                      <w:sz w:val="15"/>
                      <w:szCs w:val="15"/>
                    </w:rPr>
                    <w:t>Cantitatea</w:t>
                  </w:r>
                </w:p>
              </w:tc>
              <w:tc>
                <w:tcPr>
                  <w:tcW w:w="2568"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0827FA" w:rsidRPr="000827FA" w:rsidRDefault="000827FA" w:rsidP="000827FA">
                  <w:pPr>
                    <w:spacing w:after="0" w:line="240" w:lineRule="auto"/>
                    <w:jc w:val="center"/>
                    <w:rPr>
                      <w:rFonts w:ascii="Times New Roman" w:eastAsia="Times New Roman" w:hAnsi="Times New Roman" w:cs="Times New Roman"/>
                      <w:b/>
                      <w:bCs/>
                      <w:color w:val="000000"/>
                      <w:sz w:val="15"/>
                      <w:szCs w:val="15"/>
                    </w:rPr>
                  </w:pPr>
                  <w:r w:rsidRPr="000827FA">
                    <w:rPr>
                      <w:rFonts w:ascii="Times New Roman" w:eastAsia="Times New Roman" w:hAnsi="Times New Roman" w:cs="Times New Roman"/>
                      <w:b/>
                      <w:bCs/>
                      <w:color w:val="000000"/>
                      <w:sz w:val="15"/>
                      <w:szCs w:val="15"/>
                    </w:rPr>
                    <w:t>Specificarea tehnică deplină solicitată, Standarde de referinţă</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b/>
                      <w:bCs/>
                      <w:color w:val="000000"/>
                      <w:sz w:val="15"/>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b/>
                      <w:bCs/>
                      <w:color w:val="000000"/>
                      <w:sz w:val="15"/>
                    </w:rPr>
                    <w:t>Construcția drumului de acces către Zona Economică Liberă în or. Strășeni. Prima Etapă PC0+00 – PC8+00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45233120-6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Construcția drumului de acces către Zona Economică Liberă în or. Strășeni. Prima Etapă PC0+00 – PC8+00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p>
              </w:tc>
            </w:tr>
          </w:tbl>
          <w:p w:rsidR="000827FA" w:rsidRPr="000827FA" w:rsidRDefault="000827FA" w:rsidP="000827FA">
            <w:pPr>
              <w:spacing w:after="0" w:line="240" w:lineRule="auto"/>
              <w:rPr>
                <w:rFonts w:ascii="Times New Roman" w:eastAsia="Times New Roman" w:hAnsi="Times New Roman" w:cs="Times New Roman"/>
                <w:color w:val="000000"/>
                <w:sz w:val="27"/>
                <w:szCs w:val="27"/>
              </w:rPr>
            </w:pPr>
            <w:r w:rsidRPr="000827FA">
              <w:rPr>
                <w:rFonts w:ascii="Times New Roman" w:eastAsia="Times New Roman" w:hAnsi="Times New Roman" w:cs="Times New Roman"/>
                <w:color w:val="000000"/>
                <w:sz w:val="27"/>
                <w:szCs w:val="27"/>
              </w:rPr>
              <w:br/>
            </w:r>
          </w:p>
          <w:p w:rsidR="000827FA" w:rsidRPr="000827FA" w:rsidRDefault="000827FA" w:rsidP="000827FA">
            <w:pPr>
              <w:spacing w:before="43" w:after="43" w:line="240" w:lineRule="auto"/>
              <w:jc w:val="center"/>
              <w:rPr>
                <w:rFonts w:ascii="Times New Roman" w:eastAsia="Times New Roman" w:hAnsi="Times New Roman" w:cs="Times New Roman"/>
                <w:b/>
                <w:bCs/>
                <w:color w:val="000000"/>
                <w:sz w:val="17"/>
                <w:szCs w:val="17"/>
              </w:rPr>
            </w:pPr>
            <w:r w:rsidRPr="000827FA">
              <w:rPr>
                <w:rFonts w:ascii="Times New Roman" w:eastAsia="Times New Roman" w:hAnsi="Times New Roman" w:cs="Times New Roman"/>
                <w:b/>
                <w:bCs/>
                <w:color w:val="000000"/>
                <w:sz w:val="17"/>
                <w:szCs w:val="17"/>
              </w:rPr>
              <w:t>3. Criterii şi cerinţe de calificare</w:t>
            </w:r>
          </w:p>
          <w:tbl>
            <w:tblPr>
              <w:tblW w:w="8511" w:type="dxa"/>
              <w:tblCellMar>
                <w:top w:w="15" w:type="dxa"/>
                <w:left w:w="15" w:type="dxa"/>
                <w:bottom w:w="15" w:type="dxa"/>
                <w:right w:w="15" w:type="dxa"/>
              </w:tblCellMar>
              <w:tblLook w:val="04A0"/>
            </w:tblPr>
            <w:tblGrid>
              <w:gridCol w:w="325"/>
              <w:gridCol w:w="2588"/>
              <w:gridCol w:w="5249"/>
              <w:gridCol w:w="349"/>
            </w:tblGrid>
            <w:tr w:rsidR="000827FA" w:rsidRPr="000827FA">
              <w:tc>
                <w:tcPr>
                  <w:tcW w:w="451"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0827FA" w:rsidRPr="000827FA" w:rsidRDefault="000827FA" w:rsidP="000827FA">
                  <w:pPr>
                    <w:spacing w:after="0" w:line="240" w:lineRule="auto"/>
                    <w:jc w:val="center"/>
                    <w:rPr>
                      <w:rFonts w:ascii="Times New Roman" w:eastAsia="Times New Roman" w:hAnsi="Times New Roman" w:cs="Times New Roman"/>
                      <w:b/>
                      <w:bCs/>
                      <w:color w:val="000000"/>
                      <w:sz w:val="15"/>
                      <w:szCs w:val="15"/>
                    </w:rPr>
                  </w:pPr>
                  <w:r w:rsidRPr="000827FA">
                    <w:rPr>
                      <w:rFonts w:ascii="Times New Roman" w:eastAsia="Times New Roman" w:hAnsi="Times New Roman" w:cs="Times New Roman"/>
                      <w:b/>
                      <w:bCs/>
                      <w:color w:val="000000"/>
                      <w:sz w:val="15"/>
                      <w:szCs w:val="15"/>
                    </w:rPr>
                    <w:t>Nr.</w:t>
                  </w:r>
                </w:p>
              </w:tc>
              <w:tc>
                <w:tcPr>
                  <w:tcW w:w="3600"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0827FA" w:rsidRPr="000827FA" w:rsidRDefault="000827FA" w:rsidP="000827FA">
                  <w:pPr>
                    <w:spacing w:after="0" w:line="240" w:lineRule="auto"/>
                    <w:jc w:val="center"/>
                    <w:rPr>
                      <w:rFonts w:ascii="Times New Roman" w:eastAsia="Times New Roman" w:hAnsi="Times New Roman" w:cs="Times New Roman"/>
                      <w:b/>
                      <w:bCs/>
                      <w:color w:val="000000"/>
                      <w:sz w:val="15"/>
                      <w:szCs w:val="15"/>
                    </w:rPr>
                  </w:pPr>
                  <w:r w:rsidRPr="000827FA">
                    <w:rPr>
                      <w:rFonts w:ascii="Times New Roman" w:eastAsia="Times New Roman" w:hAnsi="Times New Roman" w:cs="Times New Roman"/>
                      <w:b/>
                      <w:bCs/>
                      <w:color w:val="000000"/>
                      <w:sz w:val="15"/>
                      <w:szCs w:val="15"/>
                    </w:rPr>
                    <w:t>Denumirea documentului/cerinţelor</w:t>
                  </w:r>
                </w:p>
              </w:tc>
              <w:tc>
                <w:tcPr>
                  <w:tcW w:w="3675"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0827FA" w:rsidRPr="000827FA" w:rsidRDefault="000827FA" w:rsidP="000827FA">
                  <w:pPr>
                    <w:spacing w:after="0" w:line="240" w:lineRule="auto"/>
                    <w:jc w:val="center"/>
                    <w:rPr>
                      <w:rFonts w:ascii="Times New Roman" w:eastAsia="Times New Roman" w:hAnsi="Times New Roman" w:cs="Times New Roman"/>
                      <w:b/>
                      <w:bCs/>
                      <w:color w:val="000000"/>
                      <w:sz w:val="15"/>
                      <w:szCs w:val="15"/>
                    </w:rPr>
                  </w:pPr>
                  <w:r w:rsidRPr="000827FA">
                    <w:rPr>
                      <w:rFonts w:ascii="Times New Roman" w:eastAsia="Times New Roman" w:hAnsi="Times New Roman" w:cs="Times New Roman"/>
                      <w:b/>
                      <w:bCs/>
                      <w:color w:val="000000"/>
                      <w:sz w:val="15"/>
                      <w:szCs w:val="15"/>
                    </w:rPr>
                    <w:t>Cerinţe suplimentare</w:t>
                  </w:r>
                </w:p>
              </w:tc>
              <w:tc>
                <w:tcPr>
                  <w:tcW w:w="527"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0827FA" w:rsidRPr="000827FA" w:rsidRDefault="000827FA" w:rsidP="000827FA">
                  <w:pPr>
                    <w:spacing w:after="0" w:line="240" w:lineRule="auto"/>
                    <w:jc w:val="center"/>
                    <w:rPr>
                      <w:rFonts w:ascii="Times New Roman" w:eastAsia="Times New Roman" w:hAnsi="Times New Roman" w:cs="Times New Roman"/>
                      <w:b/>
                      <w:bCs/>
                      <w:color w:val="000000"/>
                      <w:sz w:val="15"/>
                      <w:szCs w:val="15"/>
                    </w:rPr>
                  </w:pPr>
                  <w:r w:rsidRPr="000827FA">
                    <w:rPr>
                      <w:rFonts w:ascii="Times New Roman" w:eastAsia="Times New Roman" w:hAnsi="Times New Roman" w:cs="Times New Roman"/>
                      <w:b/>
                      <w:bCs/>
                      <w:color w:val="000000"/>
                      <w:sz w:val="15"/>
                      <w:szCs w:val="15"/>
                    </w:rPr>
                    <w:t>Obl.</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Avizul Agenției pentu Supraveghere Tehnică (Inspecţiei de Stat în Construcţii)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Formularul 3.16. copie – confirmată prin semnătura şi ştampila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DA</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Îndeplinirea obligaţiilor de plată a impozitelor, taxelor şi contribuţiilor de asigurări sociale, în conformitate cu prevederile legale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Certificat de efectuare sistematică a plăţii impozitelor, contribuţiilor eliberat de Inspectoratul Fiscal- copie, confirmată prin aplicarea semnăturii şi ştampilei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DA</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Dovada înregistrării persoanei juridice, în conformitate cu prevederile legale din ţara în care ofertantul este stabilit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Certificat/decizie de înregistrare a întreprinderii/extras din Registrul de Stat al persoanelor juridice - copie, confirmată prin aplicarea semnăturii şi ştampilei ofertantului Operatorul economic nerezident va prezenta documente din ţara de origine care dovedesc forma de înregistrare/ atestare ori apartenenţa din punct de vedere profesional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DA</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Cifra medie anuală de afaceri în ultimii 3 ani conform IPO14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Egală sau mai mare decât 10 000 000,00 lei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DA</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Demonstrarea accesului la utilajele, instalaţiile şi/sau echipamentele tehnice indicate de autoritatea contractantă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Declarație privind dotările specifice, utilajul şi echipamentul necesar pentru îndeplinirea corespunzătoare a contractului confom Formularul F3.12 și Documente care atestă faptul că operatorul economic se află în posesia utilajelor, instalaţiilor şi/sau echipamentelor indicate de autoritatea contractantă, acestea fiind fie în dotare proprie, fie închiriate, necesare îndeplinirii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DA</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 xml:space="preserve">Demonstrarea accesului la personalul necesar pentru îndeplinirea </w:t>
                  </w:r>
                  <w:r w:rsidRPr="000827FA">
                    <w:rPr>
                      <w:rFonts w:ascii="Times New Roman" w:eastAsia="Times New Roman" w:hAnsi="Times New Roman" w:cs="Times New Roman"/>
                      <w:color w:val="000000"/>
                      <w:sz w:val="15"/>
                      <w:szCs w:val="15"/>
                    </w:rPr>
                    <w:lastRenderedPageBreak/>
                    <w:t>corespunzatoare a obiectului contractului ce urmează a fi atribuit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lastRenderedPageBreak/>
                    <w:t>Declarație privind personalul de specialitate propus pentru implementarea contractului conform Formularul F 3.13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DA</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lastRenderedPageBreak/>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Demonstrarea experienţei operatorului economic în domeniul de activitate aferent obiectului contractului ce urmează a fi atribuit.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Declarație privind experiența similară conform Formularul F3.10 sau Declarație privind lista principalelor lucrări executate în ultimul an de activitate conform Formularul F3.11 Ofertantul (operator economic sau membrii asocierii împreună) trebuie să demonstreze că a finalizat în ultimii 5 ani (calculaţi până la data limită de depunere a ofertelor): - un contract ce au avut ca obiect execuţia unor lucrări similare cu cele ce fac obiectul contractului ce urmează a fi atribuit, cel puţin egal cu 75 % din valoarea viitorului contract sau valoarea cumulată a tuturor contractelor executate în ultimul an de activitate să fie egală sau mai mare decît valoarea viitorului contract. Operatorul economic trebuie să nominalizeze contractul/ contractele în baza cărora se întrunesc cerinţele stabilite, pentru fiecare dintre acestea prezentându-se informaţii detaliate, conform următoarelor documente suport: - copii ale respectivului/ respectivelor contract/ contracte, astfel încât autoritatea contractantă să poată identifica natura lucrărilor executate, valoarea acestora şi preţul; - procesul verbal de recepţie la terminarea lucrărilor care atestă executarea lucrărilor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DA</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1% din valoarea ofertei fără TVA, conform Formularului F3.4 sau transfer la contul beneficiarului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DA</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Graficul de execuţie a lucrărilor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original cu ştampila şi semnătura ofertantului, conform formularului F3.5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DA</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3.10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Informaţie privind asocierea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Formularului F3.15, precum și acordul de asociere în care vor preciza detaliat sarcinile ce revin fiecărui asociat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DA</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3.11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Informaţii generale despre participant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Formularul informativ despre ofertant conform Formularul F3.8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DA</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3.12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Licenţa de activitate (în cazul dacă domeniul de activitate se licențiază)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copie – confirmată prin semnătura şi ştampila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DA</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3.13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Informații privind subcontractanții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Formularul F3.14, acordul de subcontractare, precum și după caz, Formuarul informativ F3.8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DA</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3.14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Oferta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original cu ştampila şi semnătura ofertantului, conform formularului F3.3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DA</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3.15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Recomandări la contractele prezentate pentru demonstarea lucrărilor similare executate în ultimii 5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copie – confirmată prin semnătura şi ştampila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DA</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3.16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Scrisoare de înaintare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proofErr w:type="gramStart"/>
                  <w:r w:rsidRPr="000827FA">
                    <w:rPr>
                      <w:rFonts w:ascii="Times New Roman" w:eastAsia="Times New Roman" w:hAnsi="Times New Roman" w:cs="Times New Roman"/>
                      <w:color w:val="000000"/>
                      <w:sz w:val="15"/>
                      <w:szCs w:val="15"/>
                    </w:rPr>
                    <w:t>original</w:t>
                  </w:r>
                  <w:proofErr w:type="gramEnd"/>
                  <w:r w:rsidRPr="000827FA">
                    <w:rPr>
                      <w:rFonts w:ascii="Times New Roman" w:eastAsia="Times New Roman" w:hAnsi="Times New Roman" w:cs="Times New Roman"/>
                      <w:color w:val="000000"/>
                      <w:sz w:val="15"/>
                      <w:szCs w:val="15"/>
                    </w:rPr>
                    <w:t xml:space="preserve"> cu ştampila ofertantului, conform formularului F3.1.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DA</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Raportul financiar pentru anul 2017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copie – confirmată prin semnătura şi ştampila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DA</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3.18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Manualul Calității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copie – confirmată prin semnătura şi ştampila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DA</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3.19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Minim ani de experienţă specifică în livrarea bunurilor şi/sau serviciilor similare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NU</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3.20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Capacitatea minimă de producere sau echipamentele necesare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NU</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3.21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Valoarea minimă (suma) a unui contract individual îndeplinit pe parcursul perioadei indicate (numărul de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NU</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3.22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Disponibilitate de bani lichizi sau capital circulant, sau de resurse creditare în sumă de minim (suma)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NU</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3.23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Demonstrarea accesului la personal/ un organism tehnic de specialitate, care să garanteze asigurarea unui controlul al calităţii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Documente prin care se demonstrează că operatorul economic are acces la laboratoare de încercări şi teste a materialelor ce vor fi utilizate, în conformitate cu natura şi specificul lucrărilor ce fac obiectul viitorului contract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DA</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3.24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Certificatul de atestare tehnico-profesională a dirigintelui de șantier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copie – confirmată prin semnătura şi ştampila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DA</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3.25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Perioada de garanţie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Perioada minimă de garanţie asupra lucrărilor va fi 3 ani , iar perioada maximă va constitui 5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DA</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3.26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Lichiditate generală conform IPO14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Confirmat prin ștampila și semnătura ofertantului. Lichiditatea generală trebuie să fie &gt; 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DA</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3.27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Devizele locale aferente ofertei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Forrmularele 3, 5, 7 (original), cu semnatura si stampila autorizata a firmei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DA</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3.28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Neîncadrarea în situațiile ce determină excluderea de la procedura de atribuire, ce vin în aplicarea art. 18 din Legea nr. 131 din 03.07.2015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Declarație pe proprie răspundere conform Formularului F3.6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DA</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3.29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Neimplicarea în practici frauduloase și de corupere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Declarație pe proprie răspundere conform Formularul F3.7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DA</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3.30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Informaţiilor cu privire la obligaţiile contractuale faţă de alţi beneficiari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Formularul F 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DA</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3.31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Imputernicire prin care persoana care a semnat documentele depuse este autorizată să angajeze operatorul economic în procedura de atribuire a contract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Formularul 3.2 original cu stampila si semnatura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DA</w:t>
                  </w:r>
                </w:p>
              </w:tc>
            </w:tr>
          </w:tbl>
          <w:p w:rsidR="000827FA" w:rsidRPr="000827FA" w:rsidRDefault="000827FA" w:rsidP="000827FA">
            <w:pPr>
              <w:spacing w:after="0" w:line="240" w:lineRule="auto"/>
              <w:rPr>
                <w:rFonts w:ascii="Times New Roman" w:eastAsia="Times New Roman" w:hAnsi="Times New Roman" w:cs="Times New Roman"/>
                <w:color w:val="000000"/>
                <w:sz w:val="27"/>
                <w:szCs w:val="27"/>
              </w:rPr>
            </w:pPr>
            <w:r w:rsidRPr="000827FA">
              <w:rPr>
                <w:rFonts w:ascii="Times New Roman" w:eastAsia="Times New Roman" w:hAnsi="Times New Roman" w:cs="Times New Roman"/>
                <w:color w:val="000000"/>
                <w:sz w:val="27"/>
                <w:szCs w:val="27"/>
              </w:rPr>
              <w:br/>
            </w:r>
          </w:p>
          <w:p w:rsidR="000827FA" w:rsidRPr="000827FA" w:rsidRDefault="000827FA" w:rsidP="000827FA">
            <w:pPr>
              <w:spacing w:before="43" w:after="43" w:line="240" w:lineRule="auto"/>
              <w:jc w:val="center"/>
              <w:rPr>
                <w:rFonts w:ascii="Times New Roman" w:eastAsia="Times New Roman" w:hAnsi="Times New Roman" w:cs="Times New Roman"/>
                <w:b/>
                <w:bCs/>
                <w:color w:val="000000"/>
                <w:sz w:val="17"/>
                <w:szCs w:val="17"/>
              </w:rPr>
            </w:pPr>
            <w:r w:rsidRPr="000827FA">
              <w:rPr>
                <w:rFonts w:ascii="Times New Roman" w:eastAsia="Times New Roman" w:hAnsi="Times New Roman" w:cs="Times New Roman"/>
                <w:b/>
                <w:bCs/>
                <w:color w:val="000000"/>
                <w:sz w:val="17"/>
                <w:szCs w:val="17"/>
              </w:rPr>
              <w:t>4. Pregătirea ofertelor</w:t>
            </w:r>
          </w:p>
          <w:tbl>
            <w:tblPr>
              <w:tblW w:w="8522" w:type="dxa"/>
              <w:tblCellMar>
                <w:top w:w="15" w:type="dxa"/>
                <w:left w:w="15" w:type="dxa"/>
                <w:bottom w:w="15" w:type="dxa"/>
                <w:right w:w="15" w:type="dxa"/>
              </w:tblCellMar>
              <w:tblLook w:val="04A0"/>
            </w:tblPr>
            <w:tblGrid>
              <w:gridCol w:w="338"/>
              <w:gridCol w:w="1944"/>
              <w:gridCol w:w="6240"/>
            </w:tblGrid>
            <w:tr w:rsidR="000827FA" w:rsidRPr="000827FA">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lastRenderedPageBreak/>
                    <w:t>4.1</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Oferte alternative:</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b/>
                      <w:bCs/>
                      <w:color w:val="000000"/>
                      <w:sz w:val="15"/>
                    </w:rPr>
                    <w:t>Nu vor fi</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b/>
                      <w:bCs/>
                      <w:color w:val="000000"/>
                      <w:sz w:val="15"/>
                    </w:rPr>
                    <w:t>Oferta va fi însoţită de o Garanţie pentru ofertă (emisă de o bancă comercială) conform formularului F3.2 din secţiunea a 3-a – Formulare pentru depunerea ofertei</w:t>
                  </w:r>
                  <w:r w:rsidRPr="000827FA">
                    <w:rPr>
                      <w:rFonts w:ascii="Times New Roman" w:eastAsia="Times New Roman" w:hAnsi="Times New Roman" w:cs="Times New Roman"/>
                      <w:color w:val="000000"/>
                      <w:sz w:val="15"/>
                      <w:szCs w:val="15"/>
                    </w:rPr>
                    <w:br/>
                    <w:t>sau</w:t>
                  </w:r>
                  <w:r w:rsidRPr="000827FA">
                    <w:rPr>
                      <w:rFonts w:ascii="Times New Roman" w:eastAsia="Times New Roman" w:hAnsi="Times New Roman" w:cs="Times New Roman"/>
                      <w:color w:val="000000"/>
                      <w:sz w:val="15"/>
                      <w:szCs w:val="15"/>
                    </w:rPr>
                    <w:br/>
                  </w:r>
                  <w:r w:rsidRPr="000827FA">
                    <w:rPr>
                      <w:rFonts w:ascii="Times New Roman" w:eastAsia="Times New Roman" w:hAnsi="Times New Roman" w:cs="Times New Roman"/>
                      <w:b/>
                      <w:bCs/>
                      <w:color w:val="000000"/>
                      <w:sz w:val="15"/>
                    </w:rPr>
                    <w:t>Garanţia pentru ofertă prin transfer la contul autorităţii contractante, conform următoarelor date bancare:</w:t>
                  </w:r>
                  <w:r w:rsidRPr="000827FA">
                    <w:rPr>
                      <w:rFonts w:ascii="Times New Roman" w:eastAsia="Times New Roman" w:hAnsi="Times New Roman" w:cs="Times New Roman"/>
                      <w:color w:val="000000"/>
                      <w:sz w:val="15"/>
                      <w:szCs w:val="15"/>
                    </w:rPr>
                    <w:t> </w:t>
                  </w:r>
                  <w:r w:rsidRPr="000827FA">
                    <w:rPr>
                      <w:rFonts w:ascii="Times New Roman" w:eastAsia="Times New Roman" w:hAnsi="Times New Roman" w:cs="Times New Roman"/>
                      <w:color w:val="000000"/>
                      <w:sz w:val="15"/>
                      <w:szCs w:val="15"/>
                    </w:rPr>
                    <w:br/>
                    <w:t>Beneficiarul plăţii: </w:t>
                  </w:r>
                  <w:r w:rsidRPr="000827FA">
                    <w:rPr>
                      <w:rFonts w:ascii="Times New Roman" w:eastAsia="Times New Roman" w:hAnsi="Times New Roman" w:cs="Times New Roman"/>
                      <w:b/>
                      <w:bCs/>
                      <w:color w:val="000000"/>
                      <w:sz w:val="15"/>
                    </w:rPr>
                    <w:t>Agenția de Dezvoltare Regională Centru</w:t>
                  </w:r>
                  <w:r w:rsidRPr="000827FA">
                    <w:rPr>
                      <w:rFonts w:ascii="Times New Roman" w:eastAsia="Times New Roman" w:hAnsi="Times New Roman" w:cs="Times New Roman"/>
                      <w:color w:val="000000"/>
                      <w:sz w:val="15"/>
                      <w:szCs w:val="15"/>
                    </w:rPr>
                    <w:t> </w:t>
                  </w:r>
                  <w:r w:rsidRPr="000827FA">
                    <w:rPr>
                      <w:rFonts w:ascii="Times New Roman" w:eastAsia="Times New Roman" w:hAnsi="Times New Roman" w:cs="Times New Roman"/>
                      <w:color w:val="000000"/>
                      <w:sz w:val="15"/>
                      <w:szCs w:val="15"/>
                    </w:rPr>
                    <w:br/>
                    <w:t>Denumirea Băncii: </w:t>
                  </w:r>
                  <w:r w:rsidRPr="000827FA">
                    <w:rPr>
                      <w:rFonts w:ascii="Times New Roman" w:eastAsia="Times New Roman" w:hAnsi="Times New Roman" w:cs="Times New Roman"/>
                      <w:b/>
                      <w:bCs/>
                      <w:color w:val="000000"/>
                      <w:sz w:val="15"/>
                    </w:rPr>
                    <w:t>BC’Moldindconbank’S.A. fil.Ialoveni</w:t>
                  </w:r>
                  <w:r w:rsidRPr="000827FA">
                    <w:rPr>
                      <w:rFonts w:ascii="Times New Roman" w:eastAsia="Times New Roman" w:hAnsi="Times New Roman" w:cs="Times New Roman"/>
                      <w:color w:val="000000"/>
                      <w:sz w:val="15"/>
                      <w:szCs w:val="15"/>
                    </w:rPr>
                    <w:t> </w:t>
                  </w:r>
                  <w:r w:rsidRPr="000827FA">
                    <w:rPr>
                      <w:rFonts w:ascii="Times New Roman" w:eastAsia="Times New Roman" w:hAnsi="Times New Roman" w:cs="Times New Roman"/>
                      <w:color w:val="000000"/>
                      <w:sz w:val="15"/>
                      <w:szCs w:val="15"/>
                    </w:rPr>
                    <w:br/>
                    <w:t>Codul fiscal: </w:t>
                  </w:r>
                  <w:r w:rsidRPr="000827FA">
                    <w:rPr>
                      <w:rFonts w:ascii="Times New Roman" w:eastAsia="Times New Roman" w:hAnsi="Times New Roman" w:cs="Times New Roman"/>
                      <w:b/>
                      <w:bCs/>
                      <w:color w:val="000000"/>
                      <w:sz w:val="15"/>
                    </w:rPr>
                    <w:t>1009601000289</w:t>
                  </w:r>
                  <w:r w:rsidRPr="000827FA">
                    <w:rPr>
                      <w:rFonts w:ascii="Times New Roman" w:eastAsia="Times New Roman" w:hAnsi="Times New Roman" w:cs="Times New Roman"/>
                      <w:color w:val="000000"/>
                      <w:sz w:val="15"/>
                      <w:szCs w:val="15"/>
                    </w:rPr>
                    <w:t> </w:t>
                  </w:r>
                  <w:r w:rsidRPr="000827FA">
                    <w:rPr>
                      <w:rFonts w:ascii="Times New Roman" w:eastAsia="Times New Roman" w:hAnsi="Times New Roman" w:cs="Times New Roman"/>
                      <w:color w:val="000000"/>
                      <w:sz w:val="15"/>
                      <w:szCs w:val="15"/>
                    </w:rPr>
                    <w:br/>
                    <w:t>IBAN: </w:t>
                  </w:r>
                  <w:r w:rsidRPr="000827FA">
                    <w:rPr>
                      <w:rFonts w:ascii="Times New Roman" w:eastAsia="Times New Roman" w:hAnsi="Times New Roman" w:cs="Times New Roman"/>
                      <w:b/>
                      <w:bCs/>
                      <w:color w:val="000000"/>
                      <w:sz w:val="15"/>
                    </w:rPr>
                    <w:t>MD33ML000000002251514167 </w:t>
                  </w:r>
                  <w:r w:rsidRPr="000827FA">
                    <w:rPr>
                      <w:rFonts w:ascii="Times New Roman" w:eastAsia="Times New Roman" w:hAnsi="Times New Roman" w:cs="Times New Roman"/>
                      <w:color w:val="000000"/>
                      <w:sz w:val="15"/>
                      <w:szCs w:val="15"/>
                    </w:rPr>
                    <w:br/>
                  </w:r>
                  <w:r w:rsidRPr="000827FA">
                    <w:rPr>
                      <w:rFonts w:ascii="Times New Roman" w:eastAsia="Times New Roman" w:hAnsi="Times New Roman" w:cs="Times New Roman"/>
                      <w:b/>
                      <w:bCs/>
                      <w:color w:val="000000"/>
                      <w:sz w:val="15"/>
                    </w:rPr>
                    <w:t>cu nota “Pentru garanţia pentru ofertă la licitaţia publică nr. 18/03973 din 25.09.2018"</w:t>
                  </w:r>
                </w:p>
              </w:tc>
            </w:tr>
            <w:tr w:rsidR="000827FA" w:rsidRPr="000827FA">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4.3</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Garanţia pentru ofertă va fi în valoare de:</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b/>
                      <w:bCs/>
                      <w:color w:val="000000"/>
                      <w:sz w:val="15"/>
                    </w:rPr>
                    <w:t>1.00% </w:t>
                  </w:r>
                  <w:r w:rsidRPr="000827FA">
                    <w:rPr>
                      <w:rFonts w:ascii="Times New Roman" w:eastAsia="Times New Roman" w:hAnsi="Times New Roman" w:cs="Times New Roman"/>
                      <w:color w:val="000000"/>
                      <w:sz w:val="15"/>
                      <w:szCs w:val="15"/>
                    </w:rPr>
                    <w:t>din valoarea ofertei fără TVA.</w:t>
                  </w:r>
                </w:p>
              </w:tc>
            </w:tr>
            <w:tr w:rsidR="000827FA" w:rsidRPr="000827FA">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4.4</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Ediţia aplicabilă a Incoterms şi termenii comerciali acceptaţi vor fi:</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b/>
                      <w:bCs/>
                      <w:color w:val="000000"/>
                      <w:sz w:val="15"/>
                    </w:rPr>
                    <w:t>Nu se aplică,</w:t>
                  </w:r>
                </w:p>
              </w:tc>
            </w:tr>
            <w:tr w:rsidR="000827FA" w:rsidRPr="000827FA">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4.5</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Termenul de livrare/prestare/executare:</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b/>
                      <w:bCs/>
                      <w:color w:val="000000"/>
                      <w:sz w:val="15"/>
                    </w:rPr>
                    <w:t>Perioada maximă 24 luni</w:t>
                  </w:r>
                </w:p>
              </w:tc>
            </w:tr>
            <w:tr w:rsidR="000827FA" w:rsidRPr="000827FA">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4.7</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Metoda şi condiţiile de plată vor fi:</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b/>
                      <w:bCs/>
                      <w:color w:val="000000"/>
                      <w:sz w:val="15"/>
                    </w:rPr>
                    <w:t>prin transfer in decurs de 30 zile din ziua pezentarii proceselor-verbale de executie a lucrarilor</w:t>
                  </w:r>
                </w:p>
              </w:tc>
            </w:tr>
            <w:tr w:rsidR="000827FA" w:rsidRPr="000827FA">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4.8</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Perioada valabilităţii ofertei va fi de:</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b/>
                      <w:bCs/>
                      <w:color w:val="000000"/>
                      <w:sz w:val="15"/>
                    </w:rPr>
                    <w:t>60 zile</w:t>
                  </w:r>
                </w:p>
              </w:tc>
            </w:tr>
            <w:tr w:rsidR="000827FA" w:rsidRPr="000827FA">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4.9</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Ofertele în valută străină:</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b/>
                      <w:bCs/>
                      <w:color w:val="000000"/>
                      <w:sz w:val="15"/>
                    </w:rPr>
                    <w:t>Nu se acceptă</w:t>
                  </w:r>
                </w:p>
              </w:tc>
            </w:tr>
          </w:tbl>
          <w:p w:rsidR="000827FA" w:rsidRPr="000827FA" w:rsidRDefault="000827FA" w:rsidP="000827FA">
            <w:pPr>
              <w:spacing w:after="0" w:line="240" w:lineRule="auto"/>
              <w:rPr>
                <w:rFonts w:ascii="Times New Roman" w:eastAsia="Times New Roman" w:hAnsi="Times New Roman" w:cs="Times New Roman"/>
                <w:color w:val="000000"/>
                <w:sz w:val="27"/>
                <w:szCs w:val="27"/>
              </w:rPr>
            </w:pPr>
            <w:r w:rsidRPr="000827FA">
              <w:rPr>
                <w:rFonts w:ascii="Times New Roman" w:eastAsia="Times New Roman" w:hAnsi="Times New Roman" w:cs="Times New Roman"/>
                <w:color w:val="000000"/>
                <w:sz w:val="27"/>
                <w:szCs w:val="27"/>
              </w:rPr>
              <w:br/>
            </w:r>
          </w:p>
          <w:p w:rsidR="000827FA" w:rsidRPr="000827FA" w:rsidRDefault="000827FA" w:rsidP="000827FA">
            <w:pPr>
              <w:spacing w:before="43" w:after="43" w:line="240" w:lineRule="auto"/>
              <w:jc w:val="center"/>
              <w:rPr>
                <w:rFonts w:ascii="Times New Roman" w:eastAsia="Times New Roman" w:hAnsi="Times New Roman" w:cs="Times New Roman"/>
                <w:b/>
                <w:bCs/>
                <w:color w:val="000000"/>
                <w:sz w:val="17"/>
                <w:szCs w:val="17"/>
              </w:rPr>
            </w:pPr>
            <w:r w:rsidRPr="000827FA">
              <w:rPr>
                <w:rFonts w:ascii="Times New Roman" w:eastAsia="Times New Roman" w:hAnsi="Times New Roman" w:cs="Times New Roman"/>
                <w:b/>
                <w:bCs/>
                <w:color w:val="000000"/>
                <w:sz w:val="17"/>
                <w:szCs w:val="17"/>
              </w:rPr>
              <w:t>5. Depunerea şi deschiderea ofertelor</w:t>
            </w:r>
          </w:p>
          <w:tbl>
            <w:tblPr>
              <w:tblW w:w="8522" w:type="dxa"/>
              <w:tblCellMar>
                <w:top w:w="15" w:type="dxa"/>
                <w:left w:w="15" w:type="dxa"/>
                <w:bottom w:w="15" w:type="dxa"/>
                <w:right w:w="15" w:type="dxa"/>
              </w:tblCellMar>
              <w:tblLook w:val="04A0"/>
            </w:tblPr>
            <w:tblGrid>
              <w:gridCol w:w="367"/>
              <w:gridCol w:w="3903"/>
              <w:gridCol w:w="4252"/>
            </w:tblGrid>
            <w:tr w:rsidR="000827FA" w:rsidRPr="000827FA">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5.1</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Plicurile vor conţine următoarea informaţie suplimentară:</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b/>
                      <w:bCs/>
                      <w:color w:val="000000"/>
                      <w:sz w:val="15"/>
                    </w:rPr>
                    <w:t>Licitaţie publică nr. 18/03973 </w:t>
                  </w:r>
                  <w:r w:rsidRPr="000827FA">
                    <w:rPr>
                      <w:rFonts w:ascii="Times New Roman" w:eastAsia="Times New Roman" w:hAnsi="Times New Roman" w:cs="Times New Roman"/>
                      <w:color w:val="000000"/>
                      <w:sz w:val="15"/>
                      <w:szCs w:val="15"/>
                    </w:rPr>
                    <w:br/>
                    <w:t>Pentru achiziţionarea de: </w:t>
                  </w:r>
                  <w:r w:rsidRPr="000827FA">
                    <w:rPr>
                      <w:rFonts w:ascii="Times New Roman" w:eastAsia="Times New Roman" w:hAnsi="Times New Roman" w:cs="Times New Roman"/>
                      <w:b/>
                      <w:bCs/>
                      <w:color w:val="000000"/>
                      <w:sz w:val="15"/>
                    </w:rPr>
                    <w:t>Construcția drumului de acces către Zona Economică Liberă în or. Strășeni. Prima Etapă PC0+00 – PC8+00 (REPETAT) </w:t>
                  </w:r>
                  <w:r w:rsidRPr="000827FA">
                    <w:rPr>
                      <w:rFonts w:ascii="Times New Roman" w:eastAsia="Times New Roman" w:hAnsi="Times New Roman" w:cs="Times New Roman"/>
                      <w:color w:val="000000"/>
                      <w:sz w:val="15"/>
                      <w:szCs w:val="15"/>
                    </w:rPr>
                    <w:br/>
                    <w:t>Autoritatea contractantă: </w:t>
                  </w:r>
                  <w:r w:rsidRPr="000827FA">
                    <w:rPr>
                      <w:rFonts w:ascii="Times New Roman" w:eastAsia="Times New Roman" w:hAnsi="Times New Roman" w:cs="Times New Roman"/>
                      <w:b/>
                      <w:bCs/>
                      <w:color w:val="000000"/>
                      <w:sz w:val="15"/>
                    </w:rPr>
                    <w:t>Agenția de Dezvoltare Regională Centru</w:t>
                  </w:r>
                  <w:r w:rsidRPr="000827FA">
                    <w:rPr>
                      <w:rFonts w:ascii="Times New Roman" w:eastAsia="Times New Roman" w:hAnsi="Times New Roman" w:cs="Times New Roman"/>
                      <w:color w:val="000000"/>
                      <w:sz w:val="15"/>
                      <w:szCs w:val="15"/>
                    </w:rPr>
                    <w:t> </w:t>
                  </w:r>
                  <w:r w:rsidRPr="000827FA">
                    <w:rPr>
                      <w:rFonts w:ascii="Times New Roman" w:eastAsia="Times New Roman" w:hAnsi="Times New Roman" w:cs="Times New Roman"/>
                      <w:color w:val="000000"/>
                      <w:sz w:val="15"/>
                      <w:szCs w:val="15"/>
                    </w:rPr>
                    <w:br/>
                    <w:t>Adresa autorităţii contractante: </w:t>
                  </w:r>
                  <w:r w:rsidRPr="000827FA">
                    <w:rPr>
                      <w:rFonts w:ascii="Times New Roman" w:eastAsia="Times New Roman" w:hAnsi="Times New Roman" w:cs="Times New Roman"/>
                      <w:b/>
                      <w:bCs/>
                      <w:color w:val="000000"/>
                      <w:sz w:val="15"/>
                    </w:rPr>
                    <w:t>or. Ialoveni, str. Alexandru cel Bun, 33</w:t>
                  </w:r>
                  <w:r w:rsidRPr="000827FA">
                    <w:rPr>
                      <w:rFonts w:ascii="Times New Roman" w:eastAsia="Times New Roman" w:hAnsi="Times New Roman" w:cs="Times New Roman"/>
                      <w:color w:val="000000"/>
                      <w:sz w:val="15"/>
                      <w:szCs w:val="15"/>
                    </w:rPr>
                    <w:t> </w:t>
                  </w:r>
                  <w:r w:rsidRPr="000827FA">
                    <w:rPr>
                      <w:rFonts w:ascii="Times New Roman" w:eastAsia="Times New Roman" w:hAnsi="Times New Roman" w:cs="Times New Roman"/>
                      <w:color w:val="000000"/>
                      <w:sz w:val="15"/>
                      <w:szCs w:val="15"/>
                    </w:rPr>
                    <w:br/>
                    <w:t>A nu se deschide înainte de: </w:t>
                  </w:r>
                  <w:r w:rsidRPr="000827FA">
                    <w:rPr>
                      <w:rFonts w:ascii="Times New Roman" w:eastAsia="Times New Roman" w:hAnsi="Times New Roman" w:cs="Times New Roman"/>
                      <w:b/>
                      <w:bCs/>
                      <w:color w:val="000000"/>
                      <w:sz w:val="15"/>
                    </w:rPr>
                    <w:t>25.09.2018 10:00</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Adresa: </w:t>
                  </w:r>
                  <w:r w:rsidRPr="000827FA">
                    <w:rPr>
                      <w:rFonts w:ascii="Times New Roman" w:eastAsia="Times New Roman" w:hAnsi="Times New Roman" w:cs="Times New Roman"/>
                      <w:b/>
                      <w:bCs/>
                      <w:color w:val="000000"/>
                      <w:sz w:val="15"/>
                    </w:rPr>
                    <w:t>or. Ialoveni, str. Alexandru cel Bun, 33</w:t>
                  </w:r>
                  <w:r w:rsidRPr="000827FA">
                    <w:rPr>
                      <w:rFonts w:ascii="Times New Roman" w:eastAsia="Times New Roman" w:hAnsi="Times New Roman" w:cs="Times New Roman"/>
                      <w:color w:val="000000"/>
                      <w:sz w:val="15"/>
                      <w:szCs w:val="15"/>
                    </w:rPr>
                    <w:t> </w:t>
                  </w:r>
                  <w:r w:rsidRPr="000827FA">
                    <w:rPr>
                      <w:rFonts w:ascii="Times New Roman" w:eastAsia="Times New Roman" w:hAnsi="Times New Roman" w:cs="Times New Roman"/>
                      <w:color w:val="000000"/>
                      <w:sz w:val="15"/>
                      <w:szCs w:val="15"/>
                    </w:rPr>
                    <w:br/>
                    <w:t>Tel: </w:t>
                  </w:r>
                  <w:r w:rsidRPr="000827FA">
                    <w:rPr>
                      <w:rFonts w:ascii="Times New Roman" w:eastAsia="Times New Roman" w:hAnsi="Times New Roman" w:cs="Times New Roman"/>
                      <w:b/>
                      <w:bCs/>
                      <w:color w:val="000000"/>
                      <w:sz w:val="15"/>
                    </w:rPr>
                    <w:t>268 27235 078883842</w:t>
                  </w:r>
                  <w:r w:rsidRPr="000827FA">
                    <w:rPr>
                      <w:rFonts w:ascii="Times New Roman" w:eastAsia="Times New Roman" w:hAnsi="Times New Roman" w:cs="Times New Roman"/>
                      <w:color w:val="000000"/>
                      <w:sz w:val="15"/>
                      <w:szCs w:val="15"/>
                    </w:rPr>
                    <w:t> </w:t>
                  </w:r>
                  <w:r w:rsidRPr="000827FA">
                    <w:rPr>
                      <w:rFonts w:ascii="Times New Roman" w:eastAsia="Times New Roman" w:hAnsi="Times New Roman" w:cs="Times New Roman"/>
                      <w:color w:val="000000"/>
                      <w:sz w:val="15"/>
                      <w:szCs w:val="15"/>
                    </w:rPr>
                    <w:br/>
                    <w:t>Fax: </w:t>
                  </w:r>
                  <w:r w:rsidRPr="000827FA">
                    <w:rPr>
                      <w:rFonts w:ascii="Times New Roman" w:eastAsia="Times New Roman" w:hAnsi="Times New Roman" w:cs="Times New Roman"/>
                      <w:b/>
                      <w:bCs/>
                      <w:color w:val="000000"/>
                      <w:sz w:val="15"/>
                    </w:rPr>
                    <w:t>268 22692 078883842</w:t>
                  </w:r>
                  <w:r w:rsidRPr="000827FA">
                    <w:rPr>
                      <w:rFonts w:ascii="Times New Roman" w:eastAsia="Times New Roman" w:hAnsi="Times New Roman" w:cs="Times New Roman"/>
                      <w:color w:val="000000"/>
                      <w:sz w:val="15"/>
                      <w:szCs w:val="15"/>
                    </w:rPr>
                    <w:t> </w:t>
                  </w:r>
                  <w:r w:rsidRPr="000827FA">
                    <w:rPr>
                      <w:rFonts w:ascii="Times New Roman" w:eastAsia="Times New Roman" w:hAnsi="Times New Roman" w:cs="Times New Roman"/>
                      <w:color w:val="000000"/>
                      <w:sz w:val="15"/>
                      <w:szCs w:val="15"/>
                    </w:rPr>
                    <w:br/>
                    <w:t>E-mail: </w:t>
                  </w:r>
                  <w:r w:rsidRPr="000827FA">
                    <w:rPr>
                      <w:rFonts w:ascii="Times New Roman" w:eastAsia="Times New Roman" w:hAnsi="Times New Roman" w:cs="Times New Roman"/>
                      <w:b/>
                      <w:bCs/>
                      <w:color w:val="000000"/>
                      <w:sz w:val="15"/>
                    </w:rPr>
                    <w:t>sergiu.golovco@adrcentru.md</w:t>
                  </w:r>
                  <w:r w:rsidRPr="000827FA">
                    <w:rPr>
                      <w:rFonts w:ascii="Times New Roman" w:eastAsia="Times New Roman" w:hAnsi="Times New Roman" w:cs="Times New Roman"/>
                      <w:color w:val="000000"/>
                      <w:sz w:val="15"/>
                      <w:szCs w:val="15"/>
                    </w:rPr>
                    <w:t> </w:t>
                  </w:r>
                  <w:r w:rsidRPr="000827FA">
                    <w:rPr>
                      <w:rFonts w:ascii="Times New Roman" w:eastAsia="Times New Roman" w:hAnsi="Times New Roman" w:cs="Times New Roman"/>
                      <w:color w:val="000000"/>
                      <w:sz w:val="15"/>
                      <w:szCs w:val="15"/>
                    </w:rPr>
                    <w:br/>
                    <w:t>Data-limită pentru depunerea ofertelor este: </w:t>
                  </w:r>
                  <w:r w:rsidRPr="000827FA">
                    <w:rPr>
                      <w:rFonts w:ascii="Times New Roman" w:eastAsia="Times New Roman" w:hAnsi="Times New Roman" w:cs="Times New Roman"/>
                      <w:color w:val="000000"/>
                      <w:sz w:val="15"/>
                      <w:szCs w:val="15"/>
                    </w:rPr>
                    <w:br/>
                    <w:t>Data, Ora: </w:t>
                  </w:r>
                  <w:r w:rsidRPr="000827FA">
                    <w:rPr>
                      <w:rFonts w:ascii="Times New Roman" w:eastAsia="Times New Roman" w:hAnsi="Times New Roman" w:cs="Times New Roman"/>
                      <w:b/>
                      <w:bCs/>
                      <w:color w:val="000000"/>
                      <w:sz w:val="15"/>
                    </w:rPr>
                    <w:t>25.09.2018 10:00</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Adresa: </w:t>
                  </w:r>
                  <w:r w:rsidRPr="000827FA">
                    <w:rPr>
                      <w:rFonts w:ascii="Times New Roman" w:eastAsia="Times New Roman" w:hAnsi="Times New Roman" w:cs="Times New Roman"/>
                      <w:b/>
                      <w:bCs/>
                      <w:color w:val="000000"/>
                      <w:sz w:val="15"/>
                    </w:rPr>
                    <w:t>or. Ialoveni, str. Alexandru cel Bun, 33</w:t>
                  </w:r>
                  <w:r w:rsidRPr="000827FA">
                    <w:rPr>
                      <w:rFonts w:ascii="Times New Roman" w:eastAsia="Times New Roman" w:hAnsi="Times New Roman" w:cs="Times New Roman"/>
                      <w:color w:val="000000"/>
                      <w:sz w:val="15"/>
                      <w:szCs w:val="15"/>
                    </w:rPr>
                    <w:t> </w:t>
                  </w:r>
                  <w:r w:rsidRPr="000827FA">
                    <w:rPr>
                      <w:rFonts w:ascii="Times New Roman" w:eastAsia="Times New Roman" w:hAnsi="Times New Roman" w:cs="Times New Roman"/>
                      <w:color w:val="000000"/>
                      <w:sz w:val="15"/>
                      <w:szCs w:val="15"/>
                    </w:rPr>
                    <w:br/>
                    <w:t>Tel: </w:t>
                  </w:r>
                  <w:r w:rsidRPr="000827FA">
                    <w:rPr>
                      <w:rFonts w:ascii="Times New Roman" w:eastAsia="Times New Roman" w:hAnsi="Times New Roman" w:cs="Times New Roman"/>
                      <w:b/>
                      <w:bCs/>
                      <w:color w:val="000000"/>
                      <w:sz w:val="15"/>
                    </w:rPr>
                    <w:t>268 27235</w:t>
                  </w:r>
                  <w:r w:rsidRPr="000827FA">
                    <w:rPr>
                      <w:rFonts w:ascii="Times New Roman" w:eastAsia="Times New Roman" w:hAnsi="Times New Roman" w:cs="Times New Roman"/>
                      <w:color w:val="000000"/>
                      <w:sz w:val="15"/>
                      <w:szCs w:val="15"/>
                    </w:rPr>
                    <w:t> </w:t>
                  </w:r>
                  <w:r w:rsidRPr="000827FA">
                    <w:rPr>
                      <w:rFonts w:ascii="Times New Roman" w:eastAsia="Times New Roman" w:hAnsi="Times New Roman" w:cs="Times New Roman"/>
                      <w:color w:val="000000"/>
                      <w:sz w:val="15"/>
                      <w:szCs w:val="15"/>
                    </w:rPr>
                    <w:br/>
                    <w:t>Data, Ora: </w:t>
                  </w:r>
                  <w:r w:rsidRPr="000827FA">
                    <w:rPr>
                      <w:rFonts w:ascii="Times New Roman" w:eastAsia="Times New Roman" w:hAnsi="Times New Roman" w:cs="Times New Roman"/>
                      <w:b/>
                      <w:bCs/>
                      <w:color w:val="000000"/>
                      <w:sz w:val="15"/>
                    </w:rPr>
                    <w:t>25.09.2018 10:00</w:t>
                  </w:r>
                </w:p>
              </w:tc>
            </w:tr>
          </w:tbl>
          <w:p w:rsidR="000827FA" w:rsidRPr="000827FA" w:rsidRDefault="000827FA" w:rsidP="000827FA">
            <w:pPr>
              <w:spacing w:after="0" w:line="240" w:lineRule="auto"/>
              <w:rPr>
                <w:rFonts w:ascii="Times New Roman" w:eastAsia="Times New Roman" w:hAnsi="Times New Roman" w:cs="Times New Roman"/>
                <w:color w:val="000000"/>
                <w:sz w:val="27"/>
                <w:szCs w:val="27"/>
              </w:rPr>
            </w:pPr>
            <w:r w:rsidRPr="000827FA">
              <w:rPr>
                <w:rFonts w:ascii="Times New Roman" w:eastAsia="Times New Roman" w:hAnsi="Times New Roman" w:cs="Times New Roman"/>
                <w:color w:val="000000"/>
                <w:sz w:val="27"/>
                <w:szCs w:val="27"/>
              </w:rPr>
              <w:br/>
            </w:r>
          </w:p>
          <w:p w:rsidR="000827FA" w:rsidRPr="000827FA" w:rsidRDefault="000827FA" w:rsidP="000827FA">
            <w:pPr>
              <w:spacing w:before="43" w:after="43" w:line="240" w:lineRule="auto"/>
              <w:jc w:val="center"/>
              <w:rPr>
                <w:rFonts w:ascii="Times New Roman" w:eastAsia="Times New Roman" w:hAnsi="Times New Roman" w:cs="Times New Roman"/>
                <w:b/>
                <w:bCs/>
                <w:color w:val="000000"/>
                <w:sz w:val="17"/>
                <w:szCs w:val="17"/>
              </w:rPr>
            </w:pPr>
            <w:r w:rsidRPr="000827FA">
              <w:rPr>
                <w:rFonts w:ascii="Times New Roman" w:eastAsia="Times New Roman" w:hAnsi="Times New Roman" w:cs="Times New Roman"/>
                <w:b/>
                <w:bCs/>
                <w:color w:val="000000"/>
                <w:sz w:val="17"/>
                <w:szCs w:val="17"/>
              </w:rPr>
              <w:t>6. Evaluarea şi compararea ofertelor</w:t>
            </w:r>
          </w:p>
          <w:tbl>
            <w:tblPr>
              <w:tblW w:w="8522" w:type="dxa"/>
              <w:tblCellMar>
                <w:top w:w="15" w:type="dxa"/>
                <w:left w:w="15" w:type="dxa"/>
                <w:bottom w:w="15" w:type="dxa"/>
                <w:right w:w="15" w:type="dxa"/>
              </w:tblCellMar>
              <w:tblLook w:val="04A0"/>
            </w:tblPr>
            <w:tblGrid>
              <w:gridCol w:w="458"/>
              <w:gridCol w:w="2592"/>
              <w:gridCol w:w="5472"/>
            </w:tblGrid>
            <w:tr w:rsidR="000827FA" w:rsidRPr="000827FA">
              <w:tc>
                <w:tcPr>
                  <w:tcW w:w="4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6.1</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Preţurile ofertelor depuse în diferite valute vor fi convertite în:</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b/>
                      <w:bCs/>
                      <w:color w:val="000000"/>
                      <w:sz w:val="15"/>
                    </w:rPr>
                    <w:t>Leu MD</w:t>
                  </w:r>
                </w:p>
              </w:tc>
            </w:tr>
            <w:tr w:rsidR="000827FA" w:rsidRPr="000827FA">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Sursa ratei de schimb în scopul convertirii: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b/>
                      <w:bCs/>
                      <w:color w:val="000000"/>
                      <w:sz w:val="15"/>
                    </w:rPr>
                    <w:t>BNM</w:t>
                  </w:r>
                </w:p>
              </w:tc>
            </w:tr>
            <w:tr w:rsidR="000827FA" w:rsidRPr="000827FA">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Data pentru rata de schimb aplicabilă va 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b/>
                      <w:bCs/>
                      <w:color w:val="000000"/>
                      <w:sz w:val="15"/>
                    </w:rPr>
                    <w:t>25.09.2018</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Modalitatea de efectuare a evaluării: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b/>
                      <w:bCs/>
                      <w:color w:val="000000"/>
                      <w:sz w:val="15"/>
                    </w:rPr>
                    <w:t>pe lot intreg</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Factorii de evaluarea vor fi următorii: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b/>
                      <w:bCs/>
                      <w:color w:val="000000"/>
                      <w:sz w:val="15"/>
                    </w:rPr>
                    <w:t>Nu sunt</w:t>
                  </w:r>
                </w:p>
              </w:tc>
            </w:tr>
          </w:tbl>
          <w:p w:rsidR="000827FA" w:rsidRPr="000827FA" w:rsidRDefault="000827FA" w:rsidP="000827FA">
            <w:pPr>
              <w:spacing w:after="0" w:line="240" w:lineRule="auto"/>
              <w:rPr>
                <w:rFonts w:ascii="Times New Roman" w:eastAsia="Times New Roman" w:hAnsi="Times New Roman" w:cs="Times New Roman"/>
                <w:color w:val="000000"/>
                <w:sz w:val="27"/>
                <w:szCs w:val="27"/>
              </w:rPr>
            </w:pPr>
            <w:r w:rsidRPr="000827FA">
              <w:rPr>
                <w:rFonts w:ascii="Times New Roman" w:eastAsia="Times New Roman" w:hAnsi="Times New Roman" w:cs="Times New Roman"/>
                <w:color w:val="000000"/>
                <w:sz w:val="27"/>
                <w:szCs w:val="27"/>
              </w:rPr>
              <w:br/>
            </w:r>
          </w:p>
          <w:p w:rsidR="000827FA" w:rsidRPr="000827FA" w:rsidRDefault="000827FA" w:rsidP="000827FA">
            <w:pPr>
              <w:spacing w:before="43" w:after="43" w:line="240" w:lineRule="auto"/>
              <w:jc w:val="center"/>
              <w:rPr>
                <w:rFonts w:ascii="Times New Roman" w:eastAsia="Times New Roman" w:hAnsi="Times New Roman" w:cs="Times New Roman"/>
                <w:b/>
                <w:bCs/>
                <w:color w:val="000000"/>
                <w:sz w:val="17"/>
                <w:szCs w:val="17"/>
              </w:rPr>
            </w:pPr>
            <w:r w:rsidRPr="000827FA">
              <w:rPr>
                <w:rFonts w:ascii="Times New Roman" w:eastAsia="Times New Roman" w:hAnsi="Times New Roman" w:cs="Times New Roman"/>
                <w:b/>
                <w:bCs/>
                <w:color w:val="000000"/>
                <w:sz w:val="17"/>
                <w:szCs w:val="17"/>
              </w:rPr>
              <w:t>7. Adjudecarea contractului</w:t>
            </w:r>
          </w:p>
          <w:tbl>
            <w:tblPr>
              <w:tblW w:w="8522" w:type="dxa"/>
              <w:tblCellMar>
                <w:top w:w="15" w:type="dxa"/>
                <w:left w:w="15" w:type="dxa"/>
                <w:bottom w:w="15" w:type="dxa"/>
                <w:right w:w="15" w:type="dxa"/>
              </w:tblCellMar>
              <w:tblLook w:val="04A0"/>
            </w:tblPr>
            <w:tblGrid>
              <w:gridCol w:w="335"/>
              <w:gridCol w:w="3129"/>
              <w:gridCol w:w="5058"/>
            </w:tblGrid>
            <w:tr w:rsidR="000827FA" w:rsidRPr="000827FA">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7.1</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Criteriul de evaluare aplicat pentru adjudecarea contractului va fi:</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b/>
                      <w:bCs/>
                      <w:color w:val="000000"/>
                      <w:sz w:val="15"/>
                    </w:rPr>
                    <w:t>Oferta cea mai avantajoasă economic</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Suma Garanţiei de bună execuţie (se stabileşte procentual din preţul contractului adjudecat)):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b/>
                      <w:bCs/>
                      <w:color w:val="000000"/>
                      <w:sz w:val="15"/>
                    </w:rPr>
                    <w:t>5.00%</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Garanţia de bună execuţie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b/>
                      <w:bCs/>
                      <w:color w:val="000000"/>
                      <w:sz w:val="15"/>
                    </w:rPr>
                    <w:t>Contractul va fi însoţit de o Garanţie de bună execuţie (emisă de o bancă comercială) conform formularului F 5.2 din secţiunea a 5-a – Formulare de contract</w:t>
                  </w:r>
                  <w:r w:rsidRPr="000827FA">
                    <w:rPr>
                      <w:rFonts w:ascii="Times New Roman" w:eastAsia="Times New Roman" w:hAnsi="Times New Roman" w:cs="Times New Roman"/>
                      <w:color w:val="000000"/>
                      <w:sz w:val="15"/>
                      <w:szCs w:val="15"/>
                    </w:rPr>
                    <w:br/>
                    <w:t>sau</w:t>
                  </w:r>
                  <w:r w:rsidRPr="000827FA">
                    <w:rPr>
                      <w:rFonts w:ascii="Times New Roman" w:eastAsia="Times New Roman" w:hAnsi="Times New Roman" w:cs="Times New Roman"/>
                      <w:color w:val="000000"/>
                      <w:sz w:val="15"/>
                      <w:szCs w:val="15"/>
                    </w:rPr>
                    <w:br/>
                    <w:t>Alte forme ale garanţiei bancare acceptate de autoritatea contractantă:</w:t>
                  </w:r>
                </w:p>
              </w:tc>
            </w:tr>
            <w:tr w:rsidR="000827FA" w:rsidRPr="000827F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jc w:val="center"/>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lastRenderedPageBreak/>
                    <w:t>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color w:val="000000"/>
                      <w:sz w:val="15"/>
                      <w:szCs w:val="15"/>
                    </w:rPr>
                    <w:t>Numărul maxim de zile pentru semnarea şi prezentarea contractului către autoritatea contractantă: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0827FA" w:rsidRPr="000827FA" w:rsidRDefault="000827FA" w:rsidP="000827FA">
                  <w:pPr>
                    <w:spacing w:after="0" w:line="240" w:lineRule="auto"/>
                    <w:rPr>
                      <w:rFonts w:ascii="Times New Roman" w:eastAsia="Times New Roman" w:hAnsi="Times New Roman" w:cs="Times New Roman"/>
                      <w:color w:val="000000"/>
                      <w:sz w:val="15"/>
                      <w:szCs w:val="15"/>
                    </w:rPr>
                  </w:pPr>
                  <w:r w:rsidRPr="000827FA">
                    <w:rPr>
                      <w:rFonts w:ascii="Times New Roman" w:eastAsia="Times New Roman" w:hAnsi="Times New Roman" w:cs="Times New Roman"/>
                      <w:b/>
                      <w:bCs/>
                      <w:color w:val="000000"/>
                      <w:sz w:val="15"/>
                    </w:rPr>
                    <w:t>11 zile</w:t>
                  </w:r>
                </w:p>
              </w:tc>
            </w:tr>
          </w:tbl>
          <w:p w:rsidR="000827FA" w:rsidRPr="000827FA" w:rsidRDefault="000827FA" w:rsidP="000827FA">
            <w:pPr>
              <w:spacing w:after="0" w:line="240" w:lineRule="auto"/>
              <w:rPr>
                <w:rFonts w:ascii="Times New Roman" w:eastAsia="Times New Roman" w:hAnsi="Times New Roman" w:cs="Times New Roman"/>
                <w:color w:val="000000"/>
                <w:sz w:val="27"/>
                <w:szCs w:val="27"/>
              </w:rPr>
            </w:pPr>
            <w:r w:rsidRPr="000827FA">
              <w:rPr>
                <w:rFonts w:ascii="Times New Roman" w:eastAsia="Times New Roman" w:hAnsi="Times New Roman" w:cs="Times New Roman"/>
                <w:color w:val="000000"/>
                <w:sz w:val="27"/>
                <w:szCs w:val="27"/>
              </w:rPr>
              <w:br/>
            </w:r>
          </w:p>
          <w:p w:rsidR="000827FA" w:rsidRPr="000827FA" w:rsidRDefault="000827FA" w:rsidP="000827FA">
            <w:pPr>
              <w:spacing w:before="107" w:after="21" w:line="240" w:lineRule="auto"/>
              <w:rPr>
                <w:rFonts w:ascii="Times New Roman" w:eastAsia="Times New Roman" w:hAnsi="Times New Roman" w:cs="Times New Roman"/>
                <w:b/>
                <w:bCs/>
                <w:color w:val="000000"/>
                <w:sz w:val="15"/>
                <w:szCs w:val="15"/>
              </w:rPr>
            </w:pPr>
            <w:r w:rsidRPr="000827FA">
              <w:rPr>
                <w:rFonts w:ascii="Times New Roman" w:eastAsia="Times New Roman" w:hAnsi="Times New Roman" w:cs="Times New Roman"/>
                <w:b/>
                <w:bCs/>
                <w:color w:val="000000"/>
                <w:sz w:val="15"/>
                <w:szCs w:val="15"/>
              </w:rPr>
              <w:t xml:space="preserve">Conţinutul prezentei Fişe de date </w:t>
            </w:r>
            <w:proofErr w:type="gramStart"/>
            <w:r w:rsidRPr="000827FA">
              <w:rPr>
                <w:rFonts w:ascii="Times New Roman" w:eastAsia="Times New Roman" w:hAnsi="Times New Roman" w:cs="Times New Roman"/>
                <w:b/>
                <w:bCs/>
                <w:color w:val="000000"/>
                <w:sz w:val="15"/>
                <w:szCs w:val="15"/>
              </w:rPr>
              <w:t>a</w:t>
            </w:r>
            <w:proofErr w:type="gramEnd"/>
            <w:r w:rsidRPr="000827FA">
              <w:rPr>
                <w:rFonts w:ascii="Times New Roman" w:eastAsia="Times New Roman" w:hAnsi="Times New Roman" w:cs="Times New Roman"/>
                <w:b/>
                <w:bCs/>
                <w:color w:val="000000"/>
                <w:sz w:val="15"/>
                <w:szCs w:val="15"/>
              </w:rPr>
              <w:t xml:space="preserve"> achiziţiei este identic cu datele procedurii din cadrul Sistemului Informaţional Automatizat “REGISTRUL DE STAT AL ACHIZIŢIILOR PUBLICE”. Grupul de lucru pentru achiziţii confirmă corectitudinea conţinutului Fişei de date </w:t>
            </w:r>
            <w:proofErr w:type="gramStart"/>
            <w:r w:rsidRPr="000827FA">
              <w:rPr>
                <w:rFonts w:ascii="Times New Roman" w:eastAsia="Times New Roman" w:hAnsi="Times New Roman" w:cs="Times New Roman"/>
                <w:b/>
                <w:bCs/>
                <w:color w:val="000000"/>
                <w:sz w:val="15"/>
                <w:szCs w:val="15"/>
              </w:rPr>
              <w:t>a</w:t>
            </w:r>
            <w:proofErr w:type="gramEnd"/>
            <w:r w:rsidRPr="000827FA">
              <w:rPr>
                <w:rFonts w:ascii="Times New Roman" w:eastAsia="Times New Roman" w:hAnsi="Times New Roman" w:cs="Times New Roman"/>
                <w:b/>
                <w:bCs/>
                <w:color w:val="000000"/>
                <w:sz w:val="15"/>
                <w:szCs w:val="15"/>
              </w:rPr>
              <w:t xml:space="preserve"> achiziţiei, fapt pentru care poartă răspundere conform prevederilor legale în vigoare.</w:t>
            </w:r>
          </w:p>
          <w:p w:rsidR="000827FA" w:rsidRPr="000827FA" w:rsidRDefault="000827FA" w:rsidP="000827FA">
            <w:pPr>
              <w:spacing w:after="0" w:line="240" w:lineRule="auto"/>
              <w:rPr>
                <w:rFonts w:ascii="Times New Roman" w:eastAsia="Times New Roman" w:hAnsi="Times New Roman" w:cs="Times New Roman"/>
                <w:color w:val="000000"/>
                <w:sz w:val="27"/>
                <w:szCs w:val="27"/>
              </w:rPr>
            </w:pPr>
            <w:r w:rsidRPr="000827FA">
              <w:rPr>
                <w:rFonts w:ascii="Times New Roman" w:eastAsia="Times New Roman" w:hAnsi="Times New Roman" w:cs="Times New Roman"/>
                <w:color w:val="000000"/>
                <w:sz w:val="27"/>
                <w:szCs w:val="27"/>
              </w:rPr>
              <w:br/>
            </w:r>
            <w:r w:rsidRPr="000827FA">
              <w:rPr>
                <w:rFonts w:ascii="Times New Roman" w:eastAsia="Times New Roman" w:hAnsi="Times New Roman" w:cs="Times New Roman"/>
                <w:color w:val="000000"/>
                <w:sz w:val="27"/>
                <w:szCs w:val="27"/>
              </w:rPr>
              <w:br/>
            </w:r>
          </w:p>
          <w:p w:rsidR="000827FA" w:rsidRPr="000827FA" w:rsidRDefault="000827FA" w:rsidP="000827FA">
            <w:pPr>
              <w:spacing w:before="107" w:after="21" w:line="240" w:lineRule="auto"/>
              <w:rPr>
                <w:rFonts w:ascii="Times New Roman" w:eastAsia="Times New Roman" w:hAnsi="Times New Roman" w:cs="Times New Roman"/>
                <w:b/>
                <w:bCs/>
                <w:color w:val="000000"/>
                <w:sz w:val="15"/>
                <w:szCs w:val="15"/>
              </w:rPr>
            </w:pPr>
            <w:r w:rsidRPr="000827FA">
              <w:rPr>
                <w:rFonts w:ascii="Times New Roman" w:eastAsia="Times New Roman" w:hAnsi="Times New Roman" w:cs="Times New Roman"/>
                <w:b/>
                <w:bCs/>
                <w:color w:val="000000"/>
                <w:sz w:val="15"/>
                <w:szCs w:val="15"/>
              </w:rPr>
              <w:t>Conducătorul grupului de lucru: </w:t>
            </w:r>
            <w:r w:rsidRPr="000827FA">
              <w:rPr>
                <w:rFonts w:ascii="Times New Roman" w:eastAsia="Times New Roman" w:hAnsi="Times New Roman" w:cs="Times New Roman"/>
                <w:b/>
                <w:bCs/>
                <w:color w:val="000000"/>
                <w:sz w:val="15"/>
                <w:szCs w:val="15"/>
              </w:rPr>
              <w:br/>
            </w:r>
            <w:r w:rsidRPr="000827FA">
              <w:rPr>
                <w:rFonts w:ascii="Times New Roman" w:eastAsia="Times New Roman" w:hAnsi="Times New Roman" w:cs="Times New Roman"/>
                <w:b/>
                <w:bCs/>
                <w:color w:val="000000"/>
                <w:sz w:val="15"/>
                <w:szCs w:val="15"/>
              </w:rPr>
              <w:br/>
              <w:t>JARDAN VIOREL ________________________________</w:t>
            </w:r>
          </w:p>
        </w:tc>
      </w:tr>
    </w:tbl>
    <w:p w:rsidR="002312ED" w:rsidRPr="000827FA" w:rsidRDefault="002312ED" w:rsidP="000827FA"/>
    <w:sectPr w:rsidR="002312ED" w:rsidRPr="000827FA" w:rsidSect="002014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useFELayout/>
  </w:compat>
  <w:rsids>
    <w:rsidRoot w:val="004C4B0E"/>
    <w:rsid w:val="000827FA"/>
    <w:rsid w:val="0020145B"/>
    <w:rsid w:val="002312ED"/>
    <w:rsid w:val="004C4B0E"/>
    <w:rsid w:val="00D44FA0"/>
    <w:rsid w:val="00D96B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4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4B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4C4B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Normal"/>
    <w:rsid w:val="004C4B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4B0E"/>
    <w:rPr>
      <w:b/>
      <w:bCs/>
    </w:rPr>
  </w:style>
  <w:style w:type="character" w:styleId="Hyperlink">
    <w:name w:val="Hyperlink"/>
    <w:basedOn w:val="DefaultParagraphFont"/>
    <w:uiPriority w:val="99"/>
    <w:semiHidden/>
    <w:unhideWhenUsed/>
    <w:rsid w:val="000827FA"/>
    <w:rPr>
      <w:color w:val="0000FF"/>
      <w:u w:val="single"/>
    </w:rPr>
  </w:style>
</w:styles>
</file>

<file path=word/webSettings.xml><?xml version="1.0" encoding="utf-8"?>
<w:webSettings xmlns:r="http://schemas.openxmlformats.org/officeDocument/2006/relationships" xmlns:w="http://schemas.openxmlformats.org/wordprocessingml/2006/main">
  <w:divs>
    <w:div w:id="201595951">
      <w:bodyDiv w:val="1"/>
      <w:marLeft w:val="0"/>
      <w:marRight w:val="0"/>
      <w:marTop w:val="0"/>
      <w:marBottom w:val="0"/>
      <w:divBdr>
        <w:top w:val="none" w:sz="0" w:space="0" w:color="auto"/>
        <w:left w:val="none" w:sz="0" w:space="0" w:color="auto"/>
        <w:bottom w:val="none" w:sz="0" w:space="0" w:color="auto"/>
        <w:right w:val="none" w:sz="0" w:space="0" w:color="auto"/>
      </w:divBdr>
    </w:div>
    <w:div w:id="994605526">
      <w:bodyDiv w:val="1"/>
      <w:marLeft w:val="0"/>
      <w:marRight w:val="0"/>
      <w:marTop w:val="0"/>
      <w:marBottom w:val="0"/>
      <w:divBdr>
        <w:top w:val="none" w:sz="0" w:space="0" w:color="auto"/>
        <w:left w:val="none" w:sz="0" w:space="0" w:color="auto"/>
        <w:bottom w:val="none" w:sz="0" w:space="0" w:color="auto"/>
        <w:right w:val="none" w:sz="0" w:space="0" w:color="auto"/>
      </w:divBdr>
    </w:div>
    <w:div w:id="194885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1793</Words>
  <Characters>10226</Characters>
  <Application>Microsoft Office Word</Application>
  <DocSecurity>0</DocSecurity>
  <Lines>85</Lines>
  <Paragraphs>23</Paragraphs>
  <ScaleCrop>false</ScaleCrop>
  <Company/>
  <LinksUpToDate>false</LinksUpToDate>
  <CharactersWithSpaces>11996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2018-07-26T13:44:00Z</dcterms:created>
  <dcterms:modified xsi:type="dcterms:W3CDTF">2018-09-04T13:06:00Z</dcterms:modified>
</cp:coreProperties>
</file>